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CC8655" w14:textId="06B96517" w:rsidR="004B627A" w:rsidRPr="004B627A" w:rsidRDefault="004B627A" w:rsidP="004B627A">
      <w:pPr>
        <w:jc w:val="center"/>
        <w:rPr>
          <w:rFonts w:ascii="Arial" w:hAnsi="Arial" w:cs="Arial"/>
          <w:b/>
          <w:bCs/>
          <w:sz w:val="32"/>
          <w:szCs w:val="32"/>
        </w:rPr>
      </w:pPr>
      <w:r w:rsidRPr="004B627A">
        <w:rPr>
          <w:rFonts w:ascii="Arial" w:hAnsi="Arial" w:cs="Arial"/>
          <w:b/>
          <w:bCs/>
          <w:sz w:val="32"/>
          <w:szCs w:val="32"/>
        </w:rPr>
        <w:t>Analytics and Reporting Tools</w:t>
      </w:r>
      <w:r>
        <w:rPr>
          <w:rFonts w:ascii="Arial" w:hAnsi="Arial" w:cs="Arial"/>
          <w:b/>
          <w:bCs/>
          <w:sz w:val="32"/>
          <w:szCs w:val="32"/>
        </w:rPr>
        <w:t xml:space="preserve"> Resource Guide</w:t>
      </w:r>
    </w:p>
    <w:p w14:paraId="204A62C4" w14:textId="77777777" w:rsidR="004B627A" w:rsidRPr="004B627A" w:rsidRDefault="004B627A" w:rsidP="004B627A">
      <w:pPr>
        <w:rPr>
          <w:rFonts w:ascii="Arial" w:hAnsi="Arial" w:cs="Arial"/>
        </w:rPr>
      </w:pPr>
      <w:r w:rsidRPr="004B627A">
        <w:rPr>
          <w:rFonts w:ascii="Arial" w:hAnsi="Arial" w:cs="Arial"/>
        </w:rPr>
        <w:t>Tracking and analyzing the performance of your social media and website activities is crucial for understanding what works and what needs improvement. Here are some essential analytics and reporting tools to help you make data-driven decisions:</w:t>
      </w:r>
    </w:p>
    <w:p w14:paraId="60BBC4A7" w14:textId="77777777" w:rsidR="004B627A" w:rsidRPr="004B627A" w:rsidRDefault="004B627A" w:rsidP="004B627A">
      <w:pPr>
        <w:rPr>
          <w:rFonts w:ascii="Arial" w:hAnsi="Arial" w:cs="Arial"/>
          <w:b/>
          <w:bCs/>
        </w:rPr>
      </w:pPr>
      <w:r w:rsidRPr="004B627A">
        <w:rPr>
          <w:rFonts w:ascii="Arial" w:hAnsi="Arial" w:cs="Arial"/>
          <w:b/>
          <w:bCs/>
        </w:rPr>
        <w:t>1. Google Analytics</w:t>
      </w:r>
    </w:p>
    <w:p w14:paraId="1E743780" w14:textId="77777777" w:rsidR="004B627A" w:rsidRPr="004B627A" w:rsidRDefault="004B627A" w:rsidP="004B627A">
      <w:pPr>
        <w:rPr>
          <w:rFonts w:ascii="Arial" w:hAnsi="Arial" w:cs="Arial"/>
        </w:rPr>
      </w:pPr>
      <w:r w:rsidRPr="004B627A">
        <w:rPr>
          <w:rFonts w:ascii="Arial" w:hAnsi="Arial" w:cs="Arial"/>
          <w:b/>
          <w:bCs/>
        </w:rPr>
        <w:t>Overview</w:t>
      </w:r>
      <w:r w:rsidRPr="004B627A">
        <w:rPr>
          <w:rFonts w:ascii="Arial" w:hAnsi="Arial" w:cs="Arial"/>
        </w:rPr>
        <w:t>: Google Analytics is a powerful web analytics tool that provides insights into website traffic, user behavior, and marketing effectiveness.</w:t>
      </w:r>
    </w:p>
    <w:p w14:paraId="6B81F480" w14:textId="77777777" w:rsidR="004B627A" w:rsidRPr="004B627A" w:rsidRDefault="004B627A" w:rsidP="004B627A">
      <w:pPr>
        <w:rPr>
          <w:rFonts w:ascii="Arial" w:hAnsi="Arial" w:cs="Arial"/>
        </w:rPr>
      </w:pPr>
      <w:r w:rsidRPr="004B627A">
        <w:rPr>
          <w:rFonts w:ascii="Arial" w:hAnsi="Arial" w:cs="Arial"/>
          <w:b/>
          <w:bCs/>
        </w:rPr>
        <w:t>Key Features</w:t>
      </w:r>
      <w:r w:rsidRPr="004B627A">
        <w:rPr>
          <w:rFonts w:ascii="Arial" w:hAnsi="Arial" w:cs="Arial"/>
        </w:rPr>
        <w:t>:</w:t>
      </w:r>
    </w:p>
    <w:p w14:paraId="738DCBE2" w14:textId="77777777" w:rsidR="004B627A" w:rsidRPr="004B627A" w:rsidRDefault="004B627A" w:rsidP="004B627A">
      <w:pPr>
        <w:numPr>
          <w:ilvl w:val="0"/>
          <w:numId w:val="1"/>
        </w:numPr>
        <w:rPr>
          <w:rFonts w:ascii="Arial" w:hAnsi="Arial" w:cs="Arial"/>
        </w:rPr>
      </w:pPr>
      <w:r w:rsidRPr="004B627A">
        <w:rPr>
          <w:rFonts w:ascii="Arial" w:hAnsi="Arial" w:cs="Arial"/>
        </w:rPr>
        <w:t>Track website visitors and their behavior</w:t>
      </w:r>
    </w:p>
    <w:p w14:paraId="21D380D5" w14:textId="77777777" w:rsidR="004B627A" w:rsidRPr="004B627A" w:rsidRDefault="004B627A" w:rsidP="004B627A">
      <w:pPr>
        <w:numPr>
          <w:ilvl w:val="0"/>
          <w:numId w:val="1"/>
        </w:numPr>
        <w:rPr>
          <w:rFonts w:ascii="Arial" w:hAnsi="Arial" w:cs="Arial"/>
        </w:rPr>
      </w:pPr>
      <w:r w:rsidRPr="004B627A">
        <w:rPr>
          <w:rFonts w:ascii="Arial" w:hAnsi="Arial" w:cs="Arial"/>
        </w:rPr>
        <w:t>Measure conversion rates and goals</w:t>
      </w:r>
    </w:p>
    <w:p w14:paraId="4A023C3A" w14:textId="77777777" w:rsidR="004B627A" w:rsidRPr="004B627A" w:rsidRDefault="004B627A" w:rsidP="004B627A">
      <w:pPr>
        <w:numPr>
          <w:ilvl w:val="0"/>
          <w:numId w:val="1"/>
        </w:numPr>
        <w:rPr>
          <w:rFonts w:ascii="Arial" w:hAnsi="Arial" w:cs="Arial"/>
        </w:rPr>
      </w:pPr>
      <w:r w:rsidRPr="004B627A">
        <w:rPr>
          <w:rFonts w:ascii="Arial" w:hAnsi="Arial" w:cs="Arial"/>
        </w:rPr>
        <w:t>Analyze traffic sources and referrals</w:t>
      </w:r>
    </w:p>
    <w:p w14:paraId="52CD5689" w14:textId="77777777" w:rsidR="004B627A" w:rsidRPr="004B627A" w:rsidRDefault="004B627A" w:rsidP="004B627A">
      <w:pPr>
        <w:numPr>
          <w:ilvl w:val="0"/>
          <w:numId w:val="1"/>
        </w:numPr>
        <w:rPr>
          <w:rFonts w:ascii="Arial" w:hAnsi="Arial" w:cs="Arial"/>
        </w:rPr>
      </w:pPr>
      <w:r w:rsidRPr="004B627A">
        <w:rPr>
          <w:rFonts w:ascii="Arial" w:hAnsi="Arial" w:cs="Arial"/>
        </w:rPr>
        <w:t>Understand audience demographics and interests</w:t>
      </w:r>
    </w:p>
    <w:p w14:paraId="2A7D9AF7" w14:textId="77777777" w:rsidR="004B627A" w:rsidRPr="004B627A" w:rsidRDefault="004B627A" w:rsidP="004B627A">
      <w:pPr>
        <w:rPr>
          <w:rFonts w:ascii="Arial" w:hAnsi="Arial" w:cs="Arial"/>
        </w:rPr>
      </w:pPr>
      <w:r w:rsidRPr="004B627A">
        <w:rPr>
          <w:rFonts w:ascii="Arial" w:hAnsi="Arial" w:cs="Arial"/>
          <w:b/>
          <w:bCs/>
        </w:rPr>
        <w:t>Use Case</w:t>
      </w:r>
      <w:r w:rsidRPr="004B627A">
        <w:rPr>
          <w:rFonts w:ascii="Arial" w:hAnsi="Arial" w:cs="Arial"/>
        </w:rPr>
        <w:t>: Ideal for tracking overall website performance, understanding user journeys, and measuring the success of marketing campaigns.</w:t>
      </w:r>
    </w:p>
    <w:p w14:paraId="2FAEBD5D" w14:textId="77777777" w:rsidR="004B627A" w:rsidRPr="004B627A" w:rsidRDefault="004B627A" w:rsidP="004B627A">
      <w:pPr>
        <w:rPr>
          <w:rFonts w:ascii="Arial" w:hAnsi="Arial" w:cs="Arial"/>
        </w:rPr>
      </w:pPr>
      <w:r w:rsidRPr="004B627A">
        <w:rPr>
          <w:rFonts w:ascii="Arial" w:hAnsi="Arial" w:cs="Arial"/>
          <w:b/>
          <w:bCs/>
        </w:rPr>
        <w:t>Website</w:t>
      </w:r>
      <w:r w:rsidRPr="004B627A">
        <w:rPr>
          <w:rFonts w:ascii="Arial" w:hAnsi="Arial" w:cs="Arial"/>
        </w:rPr>
        <w:t xml:space="preserve">: </w:t>
      </w:r>
      <w:hyperlink r:id="rId5" w:tgtFrame="_new" w:history="1">
        <w:r w:rsidRPr="004B627A">
          <w:rPr>
            <w:rStyle w:val="Hyperlink"/>
            <w:rFonts w:ascii="Arial" w:hAnsi="Arial" w:cs="Arial"/>
          </w:rPr>
          <w:t>Google Analytics</w:t>
        </w:r>
      </w:hyperlink>
    </w:p>
    <w:p w14:paraId="5DA36523" w14:textId="77777777" w:rsidR="004B627A" w:rsidRPr="004B627A" w:rsidRDefault="004B627A" w:rsidP="004B627A">
      <w:pPr>
        <w:rPr>
          <w:rFonts w:ascii="Arial" w:hAnsi="Arial" w:cs="Arial"/>
          <w:b/>
          <w:bCs/>
        </w:rPr>
      </w:pPr>
      <w:r w:rsidRPr="004B627A">
        <w:rPr>
          <w:rFonts w:ascii="Arial" w:hAnsi="Arial" w:cs="Arial"/>
          <w:b/>
          <w:bCs/>
        </w:rPr>
        <w:t>2. Facebook Insights</w:t>
      </w:r>
    </w:p>
    <w:p w14:paraId="606BCD13" w14:textId="77777777" w:rsidR="004B627A" w:rsidRPr="004B627A" w:rsidRDefault="004B627A" w:rsidP="004B627A">
      <w:pPr>
        <w:rPr>
          <w:rFonts w:ascii="Arial" w:hAnsi="Arial" w:cs="Arial"/>
        </w:rPr>
      </w:pPr>
      <w:r w:rsidRPr="004B627A">
        <w:rPr>
          <w:rFonts w:ascii="Arial" w:hAnsi="Arial" w:cs="Arial"/>
          <w:b/>
          <w:bCs/>
        </w:rPr>
        <w:t>Overview</w:t>
      </w:r>
      <w:r w:rsidRPr="004B627A">
        <w:rPr>
          <w:rFonts w:ascii="Arial" w:hAnsi="Arial" w:cs="Arial"/>
        </w:rPr>
        <w:t>: Facebook Insights offers detailed analytics for your Facebook Page, helping you understand how users interact with your content.</w:t>
      </w:r>
    </w:p>
    <w:p w14:paraId="22A7382E" w14:textId="77777777" w:rsidR="004B627A" w:rsidRPr="004B627A" w:rsidRDefault="004B627A" w:rsidP="004B627A">
      <w:pPr>
        <w:rPr>
          <w:rFonts w:ascii="Arial" w:hAnsi="Arial" w:cs="Arial"/>
        </w:rPr>
      </w:pPr>
      <w:r w:rsidRPr="004B627A">
        <w:rPr>
          <w:rFonts w:ascii="Arial" w:hAnsi="Arial" w:cs="Arial"/>
          <w:b/>
          <w:bCs/>
        </w:rPr>
        <w:t>Key Features</w:t>
      </w:r>
      <w:r w:rsidRPr="004B627A">
        <w:rPr>
          <w:rFonts w:ascii="Arial" w:hAnsi="Arial" w:cs="Arial"/>
        </w:rPr>
        <w:t>:</w:t>
      </w:r>
    </w:p>
    <w:p w14:paraId="0423143B" w14:textId="77777777" w:rsidR="004B627A" w:rsidRPr="004B627A" w:rsidRDefault="004B627A" w:rsidP="004B627A">
      <w:pPr>
        <w:numPr>
          <w:ilvl w:val="0"/>
          <w:numId w:val="2"/>
        </w:numPr>
        <w:rPr>
          <w:rFonts w:ascii="Arial" w:hAnsi="Arial" w:cs="Arial"/>
        </w:rPr>
      </w:pPr>
      <w:r w:rsidRPr="004B627A">
        <w:rPr>
          <w:rFonts w:ascii="Arial" w:hAnsi="Arial" w:cs="Arial"/>
        </w:rPr>
        <w:t>Track page likes, reach, and engagement</w:t>
      </w:r>
    </w:p>
    <w:p w14:paraId="50CBD4E7" w14:textId="77777777" w:rsidR="004B627A" w:rsidRPr="004B627A" w:rsidRDefault="004B627A" w:rsidP="004B627A">
      <w:pPr>
        <w:numPr>
          <w:ilvl w:val="0"/>
          <w:numId w:val="2"/>
        </w:numPr>
        <w:rPr>
          <w:rFonts w:ascii="Arial" w:hAnsi="Arial" w:cs="Arial"/>
        </w:rPr>
      </w:pPr>
      <w:r w:rsidRPr="004B627A">
        <w:rPr>
          <w:rFonts w:ascii="Arial" w:hAnsi="Arial" w:cs="Arial"/>
        </w:rPr>
        <w:t xml:space="preserve">Analyze </w:t>
      </w:r>
      <w:proofErr w:type="spellStart"/>
      <w:r w:rsidRPr="004B627A">
        <w:rPr>
          <w:rFonts w:ascii="Arial" w:hAnsi="Arial" w:cs="Arial"/>
        </w:rPr>
        <w:t>post performance</w:t>
      </w:r>
      <w:proofErr w:type="spellEnd"/>
      <w:r w:rsidRPr="004B627A">
        <w:rPr>
          <w:rFonts w:ascii="Arial" w:hAnsi="Arial" w:cs="Arial"/>
        </w:rPr>
        <w:t xml:space="preserve"> and user interactions</w:t>
      </w:r>
    </w:p>
    <w:p w14:paraId="36B387F9" w14:textId="77777777" w:rsidR="004B627A" w:rsidRPr="004B627A" w:rsidRDefault="004B627A" w:rsidP="004B627A">
      <w:pPr>
        <w:numPr>
          <w:ilvl w:val="0"/>
          <w:numId w:val="2"/>
        </w:numPr>
        <w:rPr>
          <w:rFonts w:ascii="Arial" w:hAnsi="Arial" w:cs="Arial"/>
        </w:rPr>
      </w:pPr>
      <w:r w:rsidRPr="004B627A">
        <w:rPr>
          <w:rFonts w:ascii="Arial" w:hAnsi="Arial" w:cs="Arial"/>
        </w:rPr>
        <w:t>Monitor audience demographics and behavior</w:t>
      </w:r>
    </w:p>
    <w:p w14:paraId="20741E12" w14:textId="77777777" w:rsidR="004B627A" w:rsidRPr="004B627A" w:rsidRDefault="004B627A" w:rsidP="004B627A">
      <w:pPr>
        <w:numPr>
          <w:ilvl w:val="0"/>
          <w:numId w:val="2"/>
        </w:numPr>
        <w:rPr>
          <w:rFonts w:ascii="Arial" w:hAnsi="Arial" w:cs="Arial"/>
        </w:rPr>
      </w:pPr>
      <w:r w:rsidRPr="004B627A">
        <w:rPr>
          <w:rFonts w:ascii="Arial" w:hAnsi="Arial" w:cs="Arial"/>
        </w:rPr>
        <w:t>Measure the effectiveness of paid campaigns</w:t>
      </w:r>
    </w:p>
    <w:p w14:paraId="21B25E60" w14:textId="77777777" w:rsidR="004B627A" w:rsidRPr="004B627A" w:rsidRDefault="004B627A" w:rsidP="004B627A">
      <w:pPr>
        <w:rPr>
          <w:rFonts w:ascii="Arial" w:hAnsi="Arial" w:cs="Arial"/>
        </w:rPr>
      </w:pPr>
      <w:r w:rsidRPr="004B627A">
        <w:rPr>
          <w:rFonts w:ascii="Arial" w:hAnsi="Arial" w:cs="Arial"/>
          <w:b/>
          <w:bCs/>
        </w:rPr>
        <w:t>Use Case</w:t>
      </w:r>
      <w:r w:rsidRPr="004B627A">
        <w:rPr>
          <w:rFonts w:ascii="Arial" w:hAnsi="Arial" w:cs="Arial"/>
        </w:rPr>
        <w:t>: Perfect for businesses looking to optimize their Facebook presence and improve engagement with their audience.</w:t>
      </w:r>
    </w:p>
    <w:p w14:paraId="52DB4770" w14:textId="77777777" w:rsidR="004B627A" w:rsidRPr="004B627A" w:rsidRDefault="004B627A" w:rsidP="004B627A">
      <w:pPr>
        <w:rPr>
          <w:rFonts w:ascii="Arial" w:hAnsi="Arial" w:cs="Arial"/>
        </w:rPr>
      </w:pPr>
      <w:r w:rsidRPr="004B627A">
        <w:rPr>
          <w:rFonts w:ascii="Arial" w:hAnsi="Arial" w:cs="Arial"/>
          <w:b/>
          <w:bCs/>
        </w:rPr>
        <w:t>Website</w:t>
      </w:r>
      <w:r w:rsidRPr="004B627A">
        <w:rPr>
          <w:rFonts w:ascii="Arial" w:hAnsi="Arial" w:cs="Arial"/>
        </w:rPr>
        <w:t>: Access through your Facebook Page’s admin panel.</w:t>
      </w:r>
    </w:p>
    <w:p w14:paraId="4150873A" w14:textId="77777777" w:rsidR="004B627A" w:rsidRPr="004B627A" w:rsidRDefault="004B627A" w:rsidP="004B627A">
      <w:pPr>
        <w:rPr>
          <w:rFonts w:ascii="Arial" w:hAnsi="Arial" w:cs="Arial"/>
          <w:b/>
          <w:bCs/>
        </w:rPr>
      </w:pPr>
      <w:r w:rsidRPr="004B627A">
        <w:rPr>
          <w:rFonts w:ascii="Arial" w:hAnsi="Arial" w:cs="Arial"/>
          <w:b/>
          <w:bCs/>
        </w:rPr>
        <w:t>3. Instagram Insights</w:t>
      </w:r>
    </w:p>
    <w:p w14:paraId="4960995B" w14:textId="77777777" w:rsidR="004B627A" w:rsidRPr="004B627A" w:rsidRDefault="004B627A" w:rsidP="004B627A">
      <w:pPr>
        <w:rPr>
          <w:rFonts w:ascii="Arial" w:hAnsi="Arial" w:cs="Arial"/>
        </w:rPr>
      </w:pPr>
      <w:r w:rsidRPr="004B627A">
        <w:rPr>
          <w:rFonts w:ascii="Arial" w:hAnsi="Arial" w:cs="Arial"/>
          <w:b/>
          <w:bCs/>
        </w:rPr>
        <w:t>Overview</w:t>
      </w:r>
      <w:r w:rsidRPr="004B627A">
        <w:rPr>
          <w:rFonts w:ascii="Arial" w:hAnsi="Arial" w:cs="Arial"/>
        </w:rPr>
        <w:t>: Instagram Insights provides analytics for your Instagram account, offering valuable data on your followers and content performance.</w:t>
      </w:r>
    </w:p>
    <w:p w14:paraId="19E8175F" w14:textId="77777777" w:rsidR="004B627A" w:rsidRPr="004B627A" w:rsidRDefault="004B627A" w:rsidP="004B627A">
      <w:pPr>
        <w:rPr>
          <w:rFonts w:ascii="Arial" w:hAnsi="Arial" w:cs="Arial"/>
        </w:rPr>
      </w:pPr>
      <w:r w:rsidRPr="004B627A">
        <w:rPr>
          <w:rFonts w:ascii="Arial" w:hAnsi="Arial" w:cs="Arial"/>
          <w:b/>
          <w:bCs/>
        </w:rPr>
        <w:lastRenderedPageBreak/>
        <w:t>Key Features</w:t>
      </w:r>
      <w:r w:rsidRPr="004B627A">
        <w:rPr>
          <w:rFonts w:ascii="Arial" w:hAnsi="Arial" w:cs="Arial"/>
        </w:rPr>
        <w:t>:</w:t>
      </w:r>
    </w:p>
    <w:p w14:paraId="77D54CC8" w14:textId="77777777" w:rsidR="004B627A" w:rsidRPr="004B627A" w:rsidRDefault="004B627A" w:rsidP="004B627A">
      <w:pPr>
        <w:numPr>
          <w:ilvl w:val="0"/>
          <w:numId w:val="3"/>
        </w:numPr>
        <w:rPr>
          <w:rFonts w:ascii="Arial" w:hAnsi="Arial" w:cs="Arial"/>
        </w:rPr>
      </w:pPr>
      <w:r w:rsidRPr="004B627A">
        <w:rPr>
          <w:rFonts w:ascii="Arial" w:hAnsi="Arial" w:cs="Arial"/>
        </w:rPr>
        <w:t>Monitor follower growth and demographics</w:t>
      </w:r>
    </w:p>
    <w:p w14:paraId="4CEF9A7A" w14:textId="77777777" w:rsidR="004B627A" w:rsidRPr="004B627A" w:rsidRDefault="004B627A" w:rsidP="004B627A">
      <w:pPr>
        <w:numPr>
          <w:ilvl w:val="0"/>
          <w:numId w:val="3"/>
        </w:numPr>
        <w:rPr>
          <w:rFonts w:ascii="Arial" w:hAnsi="Arial" w:cs="Arial"/>
        </w:rPr>
      </w:pPr>
      <w:r w:rsidRPr="004B627A">
        <w:rPr>
          <w:rFonts w:ascii="Arial" w:hAnsi="Arial" w:cs="Arial"/>
        </w:rPr>
        <w:t>Analyze engagement metrics for posts, stories, and IGTV</w:t>
      </w:r>
    </w:p>
    <w:p w14:paraId="1F06240C" w14:textId="77777777" w:rsidR="004B627A" w:rsidRPr="004B627A" w:rsidRDefault="004B627A" w:rsidP="004B627A">
      <w:pPr>
        <w:numPr>
          <w:ilvl w:val="0"/>
          <w:numId w:val="3"/>
        </w:numPr>
        <w:rPr>
          <w:rFonts w:ascii="Arial" w:hAnsi="Arial" w:cs="Arial"/>
        </w:rPr>
      </w:pPr>
      <w:r w:rsidRPr="004B627A">
        <w:rPr>
          <w:rFonts w:ascii="Arial" w:hAnsi="Arial" w:cs="Arial"/>
        </w:rPr>
        <w:t>Track reach and impressions</w:t>
      </w:r>
    </w:p>
    <w:p w14:paraId="49A19F26" w14:textId="77777777" w:rsidR="004B627A" w:rsidRPr="004B627A" w:rsidRDefault="004B627A" w:rsidP="004B627A">
      <w:pPr>
        <w:numPr>
          <w:ilvl w:val="0"/>
          <w:numId w:val="3"/>
        </w:numPr>
        <w:rPr>
          <w:rFonts w:ascii="Arial" w:hAnsi="Arial" w:cs="Arial"/>
        </w:rPr>
      </w:pPr>
      <w:r w:rsidRPr="004B627A">
        <w:rPr>
          <w:rFonts w:ascii="Arial" w:hAnsi="Arial" w:cs="Arial"/>
        </w:rPr>
        <w:t>Measure the performance of promotional content</w:t>
      </w:r>
    </w:p>
    <w:p w14:paraId="586356E2" w14:textId="77777777" w:rsidR="004B627A" w:rsidRPr="004B627A" w:rsidRDefault="004B627A" w:rsidP="004B627A">
      <w:pPr>
        <w:rPr>
          <w:rFonts w:ascii="Arial" w:hAnsi="Arial" w:cs="Arial"/>
        </w:rPr>
      </w:pPr>
      <w:r w:rsidRPr="004B627A">
        <w:rPr>
          <w:rFonts w:ascii="Arial" w:hAnsi="Arial" w:cs="Arial"/>
          <w:b/>
          <w:bCs/>
        </w:rPr>
        <w:t>Use Case</w:t>
      </w:r>
      <w:r w:rsidRPr="004B627A">
        <w:rPr>
          <w:rFonts w:ascii="Arial" w:hAnsi="Arial" w:cs="Arial"/>
        </w:rPr>
        <w:t>: Great for influencers, brands, and marketers aiming to enhance their Instagram strategy and boost engagement.</w:t>
      </w:r>
    </w:p>
    <w:p w14:paraId="76091362" w14:textId="77777777" w:rsidR="004B627A" w:rsidRPr="004B627A" w:rsidRDefault="004B627A" w:rsidP="004B627A">
      <w:pPr>
        <w:rPr>
          <w:rFonts w:ascii="Arial" w:hAnsi="Arial" w:cs="Arial"/>
        </w:rPr>
      </w:pPr>
      <w:r w:rsidRPr="004B627A">
        <w:rPr>
          <w:rFonts w:ascii="Arial" w:hAnsi="Arial" w:cs="Arial"/>
          <w:b/>
          <w:bCs/>
        </w:rPr>
        <w:t>Website</w:t>
      </w:r>
      <w:r w:rsidRPr="004B627A">
        <w:rPr>
          <w:rFonts w:ascii="Arial" w:hAnsi="Arial" w:cs="Arial"/>
        </w:rPr>
        <w:t>: Access through the Instagram app (available for business and creator accounts).</w:t>
      </w:r>
    </w:p>
    <w:p w14:paraId="55399D66" w14:textId="7AF9110C" w:rsidR="004B627A" w:rsidRPr="004B627A" w:rsidRDefault="004B627A" w:rsidP="004B627A">
      <w:pPr>
        <w:rPr>
          <w:rFonts w:ascii="Arial" w:hAnsi="Arial" w:cs="Arial"/>
          <w:b/>
          <w:bCs/>
        </w:rPr>
      </w:pPr>
      <w:r w:rsidRPr="004B627A">
        <w:rPr>
          <w:rFonts w:ascii="Arial" w:hAnsi="Arial" w:cs="Arial"/>
          <w:b/>
          <w:bCs/>
        </w:rPr>
        <w:t xml:space="preserve">4. </w:t>
      </w:r>
      <w:r>
        <w:rPr>
          <w:rFonts w:ascii="Arial" w:hAnsi="Arial" w:cs="Arial"/>
          <w:b/>
          <w:bCs/>
        </w:rPr>
        <w:t xml:space="preserve">(X) </w:t>
      </w:r>
      <w:r w:rsidRPr="004B627A">
        <w:rPr>
          <w:rFonts w:ascii="Arial" w:hAnsi="Arial" w:cs="Arial"/>
          <w:b/>
          <w:bCs/>
        </w:rPr>
        <w:t>Twitter Analytics</w:t>
      </w:r>
    </w:p>
    <w:p w14:paraId="1E582334" w14:textId="77777777" w:rsidR="004B627A" w:rsidRPr="004B627A" w:rsidRDefault="004B627A" w:rsidP="004B627A">
      <w:pPr>
        <w:rPr>
          <w:rFonts w:ascii="Arial" w:hAnsi="Arial" w:cs="Arial"/>
        </w:rPr>
      </w:pPr>
      <w:r w:rsidRPr="004B627A">
        <w:rPr>
          <w:rFonts w:ascii="Arial" w:hAnsi="Arial" w:cs="Arial"/>
          <w:b/>
          <w:bCs/>
        </w:rPr>
        <w:t>Overview</w:t>
      </w:r>
      <w:r w:rsidRPr="004B627A">
        <w:rPr>
          <w:rFonts w:ascii="Arial" w:hAnsi="Arial" w:cs="Arial"/>
        </w:rPr>
        <w:t>: Twitter Analytics offers a comprehensive look at your Twitter account’s performance, including tweet activity and audience insights.</w:t>
      </w:r>
    </w:p>
    <w:p w14:paraId="364B50DE" w14:textId="77777777" w:rsidR="004B627A" w:rsidRPr="004B627A" w:rsidRDefault="004B627A" w:rsidP="004B627A">
      <w:pPr>
        <w:rPr>
          <w:rFonts w:ascii="Arial" w:hAnsi="Arial" w:cs="Arial"/>
        </w:rPr>
      </w:pPr>
      <w:r w:rsidRPr="004B627A">
        <w:rPr>
          <w:rFonts w:ascii="Arial" w:hAnsi="Arial" w:cs="Arial"/>
          <w:b/>
          <w:bCs/>
        </w:rPr>
        <w:t>Key Features</w:t>
      </w:r>
      <w:r w:rsidRPr="004B627A">
        <w:rPr>
          <w:rFonts w:ascii="Arial" w:hAnsi="Arial" w:cs="Arial"/>
        </w:rPr>
        <w:t>:</w:t>
      </w:r>
    </w:p>
    <w:p w14:paraId="026A195D" w14:textId="77777777" w:rsidR="004B627A" w:rsidRPr="004B627A" w:rsidRDefault="004B627A" w:rsidP="004B627A">
      <w:pPr>
        <w:numPr>
          <w:ilvl w:val="0"/>
          <w:numId w:val="4"/>
        </w:numPr>
        <w:rPr>
          <w:rFonts w:ascii="Arial" w:hAnsi="Arial" w:cs="Arial"/>
        </w:rPr>
      </w:pPr>
      <w:r w:rsidRPr="004B627A">
        <w:rPr>
          <w:rFonts w:ascii="Arial" w:hAnsi="Arial" w:cs="Arial"/>
        </w:rPr>
        <w:t>Track tweet impressions, engagements, and clicks</w:t>
      </w:r>
    </w:p>
    <w:p w14:paraId="3B5BA78D" w14:textId="77777777" w:rsidR="004B627A" w:rsidRPr="004B627A" w:rsidRDefault="004B627A" w:rsidP="004B627A">
      <w:pPr>
        <w:numPr>
          <w:ilvl w:val="0"/>
          <w:numId w:val="4"/>
        </w:numPr>
        <w:rPr>
          <w:rFonts w:ascii="Arial" w:hAnsi="Arial" w:cs="Arial"/>
        </w:rPr>
      </w:pPr>
      <w:r w:rsidRPr="004B627A">
        <w:rPr>
          <w:rFonts w:ascii="Arial" w:hAnsi="Arial" w:cs="Arial"/>
        </w:rPr>
        <w:t>Monitor follower growth and demographics</w:t>
      </w:r>
    </w:p>
    <w:p w14:paraId="4637B0DB" w14:textId="77777777" w:rsidR="004B627A" w:rsidRPr="004B627A" w:rsidRDefault="004B627A" w:rsidP="004B627A">
      <w:pPr>
        <w:numPr>
          <w:ilvl w:val="0"/>
          <w:numId w:val="4"/>
        </w:numPr>
        <w:rPr>
          <w:rFonts w:ascii="Arial" w:hAnsi="Arial" w:cs="Arial"/>
        </w:rPr>
      </w:pPr>
      <w:r w:rsidRPr="004B627A">
        <w:rPr>
          <w:rFonts w:ascii="Arial" w:hAnsi="Arial" w:cs="Arial"/>
        </w:rPr>
        <w:t>Analyze top-performing tweets</w:t>
      </w:r>
    </w:p>
    <w:p w14:paraId="618889DD" w14:textId="77777777" w:rsidR="004B627A" w:rsidRPr="004B627A" w:rsidRDefault="004B627A" w:rsidP="004B627A">
      <w:pPr>
        <w:numPr>
          <w:ilvl w:val="0"/>
          <w:numId w:val="4"/>
        </w:numPr>
        <w:rPr>
          <w:rFonts w:ascii="Arial" w:hAnsi="Arial" w:cs="Arial"/>
        </w:rPr>
      </w:pPr>
      <w:r w:rsidRPr="004B627A">
        <w:rPr>
          <w:rFonts w:ascii="Arial" w:hAnsi="Arial" w:cs="Arial"/>
        </w:rPr>
        <w:t>Measure the success of Twitter ads</w:t>
      </w:r>
    </w:p>
    <w:p w14:paraId="4E1DC7FD" w14:textId="77777777" w:rsidR="004B627A" w:rsidRPr="004B627A" w:rsidRDefault="004B627A" w:rsidP="004B627A">
      <w:pPr>
        <w:rPr>
          <w:rFonts w:ascii="Arial" w:hAnsi="Arial" w:cs="Arial"/>
        </w:rPr>
      </w:pPr>
      <w:r w:rsidRPr="004B627A">
        <w:rPr>
          <w:rFonts w:ascii="Arial" w:hAnsi="Arial" w:cs="Arial"/>
          <w:b/>
          <w:bCs/>
        </w:rPr>
        <w:t>Use Case</w:t>
      </w:r>
      <w:r w:rsidRPr="004B627A">
        <w:rPr>
          <w:rFonts w:ascii="Arial" w:hAnsi="Arial" w:cs="Arial"/>
        </w:rPr>
        <w:t>: Ideal for brands and individuals looking to improve their Twitter engagement and understand audience preferences.</w:t>
      </w:r>
    </w:p>
    <w:p w14:paraId="678E138B" w14:textId="77777777" w:rsidR="004B627A" w:rsidRPr="004B627A" w:rsidRDefault="004B627A" w:rsidP="004B627A">
      <w:pPr>
        <w:rPr>
          <w:rFonts w:ascii="Arial" w:hAnsi="Arial" w:cs="Arial"/>
        </w:rPr>
      </w:pPr>
      <w:r w:rsidRPr="004B627A">
        <w:rPr>
          <w:rFonts w:ascii="Arial" w:hAnsi="Arial" w:cs="Arial"/>
          <w:b/>
          <w:bCs/>
        </w:rPr>
        <w:t>Website</w:t>
      </w:r>
      <w:r w:rsidRPr="004B627A">
        <w:rPr>
          <w:rFonts w:ascii="Arial" w:hAnsi="Arial" w:cs="Arial"/>
        </w:rPr>
        <w:t xml:space="preserve">: </w:t>
      </w:r>
      <w:hyperlink r:id="rId6" w:tgtFrame="_new" w:history="1">
        <w:r w:rsidRPr="004B627A">
          <w:rPr>
            <w:rStyle w:val="Hyperlink"/>
            <w:rFonts w:ascii="Arial" w:hAnsi="Arial" w:cs="Arial"/>
          </w:rPr>
          <w:t>Twit</w:t>
        </w:r>
        <w:r w:rsidRPr="004B627A">
          <w:rPr>
            <w:rStyle w:val="Hyperlink"/>
            <w:rFonts w:ascii="Arial" w:hAnsi="Arial" w:cs="Arial"/>
          </w:rPr>
          <w:t>t</w:t>
        </w:r>
        <w:r w:rsidRPr="004B627A">
          <w:rPr>
            <w:rStyle w:val="Hyperlink"/>
            <w:rFonts w:ascii="Arial" w:hAnsi="Arial" w:cs="Arial"/>
          </w:rPr>
          <w:t>er Analytics</w:t>
        </w:r>
      </w:hyperlink>
    </w:p>
    <w:p w14:paraId="5090A525" w14:textId="77777777" w:rsidR="004B627A" w:rsidRPr="004B627A" w:rsidRDefault="004B627A" w:rsidP="004B627A">
      <w:pPr>
        <w:rPr>
          <w:rFonts w:ascii="Arial" w:hAnsi="Arial" w:cs="Arial"/>
          <w:b/>
          <w:bCs/>
        </w:rPr>
      </w:pPr>
      <w:r w:rsidRPr="004B627A">
        <w:rPr>
          <w:rFonts w:ascii="Arial" w:hAnsi="Arial" w:cs="Arial"/>
          <w:b/>
          <w:bCs/>
        </w:rPr>
        <w:t>5. LinkedIn Analytics</w:t>
      </w:r>
    </w:p>
    <w:p w14:paraId="581C5AA0" w14:textId="77777777" w:rsidR="004B627A" w:rsidRPr="004B627A" w:rsidRDefault="004B627A" w:rsidP="004B627A">
      <w:pPr>
        <w:rPr>
          <w:rFonts w:ascii="Arial" w:hAnsi="Arial" w:cs="Arial"/>
        </w:rPr>
      </w:pPr>
      <w:r w:rsidRPr="004B627A">
        <w:rPr>
          <w:rFonts w:ascii="Arial" w:hAnsi="Arial" w:cs="Arial"/>
          <w:b/>
          <w:bCs/>
        </w:rPr>
        <w:t>Overview</w:t>
      </w:r>
      <w:r w:rsidRPr="004B627A">
        <w:rPr>
          <w:rFonts w:ascii="Arial" w:hAnsi="Arial" w:cs="Arial"/>
        </w:rPr>
        <w:t>: LinkedIn Analytics provides insights into your LinkedIn Page’s performance, helping you track engagement and understand your audience.</w:t>
      </w:r>
    </w:p>
    <w:p w14:paraId="52CD9254" w14:textId="77777777" w:rsidR="004B627A" w:rsidRPr="004B627A" w:rsidRDefault="004B627A" w:rsidP="004B627A">
      <w:pPr>
        <w:rPr>
          <w:rFonts w:ascii="Arial" w:hAnsi="Arial" w:cs="Arial"/>
        </w:rPr>
      </w:pPr>
      <w:r w:rsidRPr="004B627A">
        <w:rPr>
          <w:rFonts w:ascii="Arial" w:hAnsi="Arial" w:cs="Arial"/>
          <w:b/>
          <w:bCs/>
        </w:rPr>
        <w:t>Key Features</w:t>
      </w:r>
      <w:r w:rsidRPr="004B627A">
        <w:rPr>
          <w:rFonts w:ascii="Arial" w:hAnsi="Arial" w:cs="Arial"/>
        </w:rPr>
        <w:t>:</w:t>
      </w:r>
    </w:p>
    <w:p w14:paraId="33737111" w14:textId="77777777" w:rsidR="004B627A" w:rsidRPr="004B627A" w:rsidRDefault="004B627A" w:rsidP="004B627A">
      <w:pPr>
        <w:numPr>
          <w:ilvl w:val="0"/>
          <w:numId w:val="5"/>
        </w:numPr>
        <w:rPr>
          <w:rFonts w:ascii="Arial" w:hAnsi="Arial" w:cs="Arial"/>
        </w:rPr>
      </w:pPr>
      <w:r w:rsidRPr="004B627A">
        <w:rPr>
          <w:rFonts w:ascii="Arial" w:hAnsi="Arial" w:cs="Arial"/>
        </w:rPr>
        <w:t>Monitor page views, unique visitors, and engagement</w:t>
      </w:r>
    </w:p>
    <w:p w14:paraId="6EC556C4" w14:textId="77777777" w:rsidR="004B627A" w:rsidRPr="004B627A" w:rsidRDefault="004B627A" w:rsidP="004B627A">
      <w:pPr>
        <w:numPr>
          <w:ilvl w:val="0"/>
          <w:numId w:val="5"/>
        </w:numPr>
        <w:rPr>
          <w:rFonts w:ascii="Arial" w:hAnsi="Arial" w:cs="Arial"/>
        </w:rPr>
      </w:pPr>
      <w:r w:rsidRPr="004B627A">
        <w:rPr>
          <w:rFonts w:ascii="Arial" w:hAnsi="Arial" w:cs="Arial"/>
        </w:rPr>
        <w:t>Analyze follower demographics and growth</w:t>
      </w:r>
    </w:p>
    <w:p w14:paraId="239E82E2" w14:textId="1941C501" w:rsidR="004B627A" w:rsidRPr="004B627A" w:rsidRDefault="004B627A" w:rsidP="004B627A">
      <w:pPr>
        <w:numPr>
          <w:ilvl w:val="0"/>
          <w:numId w:val="5"/>
        </w:numPr>
        <w:rPr>
          <w:rFonts w:ascii="Arial" w:hAnsi="Arial" w:cs="Arial"/>
        </w:rPr>
      </w:pPr>
      <w:r w:rsidRPr="004B627A">
        <w:rPr>
          <w:rFonts w:ascii="Arial" w:hAnsi="Arial" w:cs="Arial"/>
        </w:rPr>
        <w:t xml:space="preserve">Track </w:t>
      </w:r>
      <w:r w:rsidRPr="004B627A">
        <w:rPr>
          <w:rFonts w:ascii="Arial" w:hAnsi="Arial" w:cs="Arial"/>
        </w:rPr>
        <w:t>post-performance</w:t>
      </w:r>
      <w:r w:rsidRPr="004B627A">
        <w:rPr>
          <w:rFonts w:ascii="Arial" w:hAnsi="Arial" w:cs="Arial"/>
        </w:rPr>
        <w:t xml:space="preserve"> and user interactions</w:t>
      </w:r>
    </w:p>
    <w:p w14:paraId="130FDE50" w14:textId="77777777" w:rsidR="004B627A" w:rsidRPr="004B627A" w:rsidRDefault="004B627A" w:rsidP="004B627A">
      <w:pPr>
        <w:numPr>
          <w:ilvl w:val="0"/>
          <w:numId w:val="5"/>
        </w:numPr>
        <w:rPr>
          <w:rFonts w:ascii="Arial" w:hAnsi="Arial" w:cs="Arial"/>
        </w:rPr>
      </w:pPr>
      <w:r w:rsidRPr="004B627A">
        <w:rPr>
          <w:rFonts w:ascii="Arial" w:hAnsi="Arial" w:cs="Arial"/>
        </w:rPr>
        <w:t>Measure the effectiveness of LinkedIn ads</w:t>
      </w:r>
    </w:p>
    <w:p w14:paraId="62D05E1B" w14:textId="77777777" w:rsidR="004B627A" w:rsidRPr="004B627A" w:rsidRDefault="004B627A" w:rsidP="004B627A">
      <w:pPr>
        <w:rPr>
          <w:rFonts w:ascii="Arial" w:hAnsi="Arial" w:cs="Arial"/>
        </w:rPr>
      </w:pPr>
      <w:r w:rsidRPr="004B627A">
        <w:rPr>
          <w:rFonts w:ascii="Arial" w:hAnsi="Arial" w:cs="Arial"/>
          <w:b/>
          <w:bCs/>
        </w:rPr>
        <w:lastRenderedPageBreak/>
        <w:t>Use Case</w:t>
      </w:r>
      <w:r w:rsidRPr="004B627A">
        <w:rPr>
          <w:rFonts w:ascii="Arial" w:hAnsi="Arial" w:cs="Arial"/>
        </w:rPr>
        <w:t>: Suitable for B2B marketers and professionals aiming to enhance their LinkedIn presence and engage with a professional audience.</w:t>
      </w:r>
    </w:p>
    <w:p w14:paraId="6EB710BD" w14:textId="77777777" w:rsidR="004B627A" w:rsidRPr="004B627A" w:rsidRDefault="004B627A" w:rsidP="004B627A">
      <w:pPr>
        <w:rPr>
          <w:rFonts w:ascii="Arial" w:hAnsi="Arial" w:cs="Arial"/>
        </w:rPr>
      </w:pPr>
      <w:r w:rsidRPr="004B627A">
        <w:rPr>
          <w:rFonts w:ascii="Arial" w:hAnsi="Arial" w:cs="Arial"/>
          <w:b/>
          <w:bCs/>
        </w:rPr>
        <w:t>Website</w:t>
      </w:r>
      <w:r w:rsidRPr="004B627A">
        <w:rPr>
          <w:rFonts w:ascii="Arial" w:hAnsi="Arial" w:cs="Arial"/>
        </w:rPr>
        <w:t>: Access through your LinkedIn Page’s admin panel.</w:t>
      </w:r>
    </w:p>
    <w:p w14:paraId="000A2830" w14:textId="77777777" w:rsidR="004B627A" w:rsidRPr="004B627A" w:rsidRDefault="004B627A" w:rsidP="004B627A">
      <w:pPr>
        <w:rPr>
          <w:rFonts w:ascii="Arial" w:hAnsi="Arial" w:cs="Arial"/>
          <w:b/>
          <w:bCs/>
        </w:rPr>
      </w:pPr>
      <w:r w:rsidRPr="004B627A">
        <w:rPr>
          <w:rFonts w:ascii="Arial" w:hAnsi="Arial" w:cs="Arial"/>
          <w:b/>
          <w:bCs/>
        </w:rPr>
        <w:t>6. YouTube Analytics</w:t>
      </w:r>
    </w:p>
    <w:p w14:paraId="20B460ED" w14:textId="77777777" w:rsidR="004B627A" w:rsidRPr="004B627A" w:rsidRDefault="004B627A" w:rsidP="004B627A">
      <w:pPr>
        <w:rPr>
          <w:rFonts w:ascii="Arial" w:hAnsi="Arial" w:cs="Arial"/>
        </w:rPr>
      </w:pPr>
      <w:r w:rsidRPr="004B627A">
        <w:rPr>
          <w:rFonts w:ascii="Arial" w:hAnsi="Arial" w:cs="Arial"/>
          <w:b/>
          <w:bCs/>
        </w:rPr>
        <w:t>Overview</w:t>
      </w:r>
      <w:r w:rsidRPr="004B627A">
        <w:rPr>
          <w:rFonts w:ascii="Arial" w:hAnsi="Arial" w:cs="Arial"/>
        </w:rPr>
        <w:t>: YouTube Analytics offers detailed insights into your YouTube channel’s performance, including video views and audience engagement.</w:t>
      </w:r>
    </w:p>
    <w:p w14:paraId="42F73360" w14:textId="77777777" w:rsidR="004B627A" w:rsidRPr="004B627A" w:rsidRDefault="004B627A" w:rsidP="004B627A">
      <w:pPr>
        <w:rPr>
          <w:rFonts w:ascii="Arial" w:hAnsi="Arial" w:cs="Arial"/>
        </w:rPr>
      </w:pPr>
      <w:r w:rsidRPr="004B627A">
        <w:rPr>
          <w:rFonts w:ascii="Arial" w:hAnsi="Arial" w:cs="Arial"/>
          <w:b/>
          <w:bCs/>
        </w:rPr>
        <w:t>Key Features</w:t>
      </w:r>
      <w:r w:rsidRPr="004B627A">
        <w:rPr>
          <w:rFonts w:ascii="Arial" w:hAnsi="Arial" w:cs="Arial"/>
        </w:rPr>
        <w:t>:</w:t>
      </w:r>
    </w:p>
    <w:p w14:paraId="207AB1BC" w14:textId="77777777" w:rsidR="004B627A" w:rsidRPr="004B627A" w:rsidRDefault="004B627A" w:rsidP="004B627A">
      <w:pPr>
        <w:numPr>
          <w:ilvl w:val="0"/>
          <w:numId w:val="6"/>
        </w:numPr>
        <w:rPr>
          <w:rFonts w:ascii="Arial" w:hAnsi="Arial" w:cs="Arial"/>
        </w:rPr>
      </w:pPr>
      <w:r w:rsidRPr="004B627A">
        <w:rPr>
          <w:rFonts w:ascii="Arial" w:hAnsi="Arial" w:cs="Arial"/>
        </w:rPr>
        <w:t>Track views, watch time, and audience retention</w:t>
      </w:r>
    </w:p>
    <w:p w14:paraId="1E013431" w14:textId="77777777" w:rsidR="004B627A" w:rsidRPr="004B627A" w:rsidRDefault="004B627A" w:rsidP="004B627A">
      <w:pPr>
        <w:numPr>
          <w:ilvl w:val="0"/>
          <w:numId w:val="6"/>
        </w:numPr>
        <w:rPr>
          <w:rFonts w:ascii="Arial" w:hAnsi="Arial" w:cs="Arial"/>
        </w:rPr>
      </w:pPr>
      <w:r w:rsidRPr="004B627A">
        <w:rPr>
          <w:rFonts w:ascii="Arial" w:hAnsi="Arial" w:cs="Arial"/>
        </w:rPr>
        <w:t>Analyze subscriber growth and demographics</w:t>
      </w:r>
    </w:p>
    <w:p w14:paraId="2F3C0CCD" w14:textId="77777777" w:rsidR="004B627A" w:rsidRPr="004B627A" w:rsidRDefault="004B627A" w:rsidP="004B627A">
      <w:pPr>
        <w:numPr>
          <w:ilvl w:val="0"/>
          <w:numId w:val="6"/>
        </w:numPr>
        <w:rPr>
          <w:rFonts w:ascii="Arial" w:hAnsi="Arial" w:cs="Arial"/>
        </w:rPr>
      </w:pPr>
      <w:r w:rsidRPr="004B627A">
        <w:rPr>
          <w:rFonts w:ascii="Arial" w:hAnsi="Arial" w:cs="Arial"/>
        </w:rPr>
        <w:t>Monitor engagement metrics such as likes, comments, and shares</w:t>
      </w:r>
    </w:p>
    <w:p w14:paraId="2DC3D583" w14:textId="77777777" w:rsidR="004B627A" w:rsidRPr="004B627A" w:rsidRDefault="004B627A" w:rsidP="004B627A">
      <w:pPr>
        <w:numPr>
          <w:ilvl w:val="0"/>
          <w:numId w:val="6"/>
        </w:numPr>
        <w:rPr>
          <w:rFonts w:ascii="Arial" w:hAnsi="Arial" w:cs="Arial"/>
        </w:rPr>
      </w:pPr>
      <w:r w:rsidRPr="004B627A">
        <w:rPr>
          <w:rFonts w:ascii="Arial" w:hAnsi="Arial" w:cs="Arial"/>
        </w:rPr>
        <w:t>Measure the performance of individual videos and playlists</w:t>
      </w:r>
    </w:p>
    <w:p w14:paraId="4CE2CF8A" w14:textId="77777777" w:rsidR="004B627A" w:rsidRPr="004B627A" w:rsidRDefault="004B627A" w:rsidP="004B627A">
      <w:pPr>
        <w:rPr>
          <w:rFonts w:ascii="Arial" w:hAnsi="Arial" w:cs="Arial"/>
        </w:rPr>
      </w:pPr>
      <w:r w:rsidRPr="004B627A">
        <w:rPr>
          <w:rFonts w:ascii="Arial" w:hAnsi="Arial" w:cs="Arial"/>
          <w:b/>
          <w:bCs/>
        </w:rPr>
        <w:t>Use Case</w:t>
      </w:r>
      <w:r w:rsidRPr="004B627A">
        <w:rPr>
          <w:rFonts w:ascii="Arial" w:hAnsi="Arial" w:cs="Arial"/>
        </w:rPr>
        <w:t>: Essential for content creators and brands looking to optimize their YouTube strategy and increase viewer engagement.</w:t>
      </w:r>
    </w:p>
    <w:p w14:paraId="3440CFE1" w14:textId="77777777" w:rsidR="004B627A" w:rsidRPr="004B627A" w:rsidRDefault="004B627A" w:rsidP="004B627A">
      <w:pPr>
        <w:rPr>
          <w:rFonts w:ascii="Arial" w:hAnsi="Arial" w:cs="Arial"/>
        </w:rPr>
      </w:pPr>
      <w:r w:rsidRPr="004B627A">
        <w:rPr>
          <w:rFonts w:ascii="Arial" w:hAnsi="Arial" w:cs="Arial"/>
          <w:b/>
          <w:bCs/>
        </w:rPr>
        <w:t>Website</w:t>
      </w:r>
      <w:r w:rsidRPr="004B627A">
        <w:rPr>
          <w:rFonts w:ascii="Arial" w:hAnsi="Arial" w:cs="Arial"/>
        </w:rPr>
        <w:t>: Access through YouTube Studio.</w:t>
      </w:r>
    </w:p>
    <w:p w14:paraId="3573B00C" w14:textId="77777777" w:rsidR="004B627A" w:rsidRPr="004B627A" w:rsidRDefault="004B627A" w:rsidP="004B627A">
      <w:pPr>
        <w:rPr>
          <w:rFonts w:ascii="Arial" w:hAnsi="Arial" w:cs="Arial"/>
          <w:b/>
          <w:bCs/>
        </w:rPr>
      </w:pPr>
      <w:r w:rsidRPr="004B627A">
        <w:rPr>
          <w:rFonts w:ascii="Arial" w:hAnsi="Arial" w:cs="Arial"/>
          <w:b/>
          <w:bCs/>
        </w:rPr>
        <w:t>7. Hootsuite Analytics</w:t>
      </w:r>
    </w:p>
    <w:p w14:paraId="323596E0" w14:textId="77777777" w:rsidR="004B627A" w:rsidRPr="004B627A" w:rsidRDefault="004B627A" w:rsidP="004B627A">
      <w:pPr>
        <w:rPr>
          <w:rFonts w:ascii="Arial" w:hAnsi="Arial" w:cs="Arial"/>
        </w:rPr>
      </w:pPr>
      <w:r w:rsidRPr="004B627A">
        <w:rPr>
          <w:rFonts w:ascii="Arial" w:hAnsi="Arial" w:cs="Arial"/>
          <w:b/>
          <w:bCs/>
        </w:rPr>
        <w:t>Overview</w:t>
      </w:r>
      <w:r w:rsidRPr="004B627A">
        <w:rPr>
          <w:rFonts w:ascii="Arial" w:hAnsi="Arial" w:cs="Arial"/>
        </w:rPr>
        <w:t>: Hootsuite Analytics provides comprehensive social media analytics for multiple platforms, helping you measure and optimize your social media efforts.</w:t>
      </w:r>
    </w:p>
    <w:p w14:paraId="4CE9D309" w14:textId="77777777" w:rsidR="004B627A" w:rsidRPr="004B627A" w:rsidRDefault="004B627A" w:rsidP="004B627A">
      <w:pPr>
        <w:rPr>
          <w:rFonts w:ascii="Arial" w:hAnsi="Arial" w:cs="Arial"/>
        </w:rPr>
      </w:pPr>
      <w:r w:rsidRPr="004B627A">
        <w:rPr>
          <w:rFonts w:ascii="Arial" w:hAnsi="Arial" w:cs="Arial"/>
          <w:b/>
          <w:bCs/>
        </w:rPr>
        <w:t>Key Features</w:t>
      </w:r>
      <w:r w:rsidRPr="004B627A">
        <w:rPr>
          <w:rFonts w:ascii="Arial" w:hAnsi="Arial" w:cs="Arial"/>
        </w:rPr>
        <w:t>:</w:t>
      </w:r>
    </w:p>
    <w:p w14:paraId="4151DAEF" w14:textId="77777777" w:rsidR="004B627A" w:rsidRPr="004B627A" w:rsidRDefault="004B627A" w:rsidP="004B627A">
      <w:pPr>
        <w:numPr>
          <w:ilvl w:val="0"/>
          <w:numId w:val="7"/>
        </w:numPr>
        <w:rPr>
          <w:rFonts w:ascii="Arial" w:hAnsi="Arial" w:cs="Arial"/>
        </w:rPr>
      </w:pPr>
      <w:r w:rsidRPr="004B627A">
        <w:rPr>
          <w:rFonts w:ascii="Arial" w:hAnsi="Arial" w:cs="Arial"/>
        </w:rPr>
        <w:t>Track performance across various social media platforms</w:t>
      </w:r>
    </w:p>
    <w:p w14:paraId="7C48D46B" w14:textId="77777777" w:rsidR="004B627A" w:rsidRPr="004B627A" w:rsidRDefault="004B627A" w:rsidP="004B627A">
      <w:pPr>
        <w:numPr>
          <w:ilvl w:val="0"/>
          <w:numId w:val="7"/>
        </w:numPr>
        <w:rPr>
          <w:rFonts w:ascii="Arial" w:hAnsi="Arial" w:cs="Arial"/>
        </w:rPr>
      </w:pPr>
      <w:r w:rsidRPr="004B627A">
        <w:rPr>
          <w:rFonts w:ascii="Arial" w:hAnsi="Arial" w:cs="Arial"/>
        </w:rPr>
        <w:t>Create custom reports and dashboards</w:t>
      </w:r>
    </w:p>
    <w:p w14:paraId="110A05A9" w14:textId="77777777" w:rsidR="004B627A" w:rsidRPr="004B627A" w:rsidRDefault="004B627A" w:rsidP="004B627A">
      <w:pPr>
        <w:numPr>
          <w:ilvl w:val="0"/>
          <w:numId w:val="7"/>
        </w:numPr>
        <w:rPr>
          <w:rFonts w:ascii="Arial" w:hAnsi="Arial" w:cs="Arial"/>
        </w:rPr>
      </w:pPr>
      <w:r w:rsidRPr="004B627A">
        <w:rPr>
          <w:rFonts w:ascii="Arial" w:hAnsi="Arial" w:cs="Arial"/>
        </w:rPr>
        <w:t>Monitor key metrics such as engagement, reach, and follower growth</w:t>
      </w:r>
    </w:p>
    <w:p w14:paraId="4887D061" w14:textId="77777777" w:rsidR="004B627A" w:rsidRPr="004B627A" w:rsidRDefault="004B627A" w:rsidP="004B627A">
      <w:pPr>
        <w:numPr>
          <w:ilvl w:val="0"/>
          <w:numId w:val="7"/>
        </w:numPr>
        <w:rPr>
          <w:rFonts w:ascii="Arial" w:hAnsi="Arial" w:cs="Arial"/>
        </w:rPr>
      </w:pPr>
      <w:r w:rsidRPr="004B627A">
        <w:rPr>
          <w:rFonts w:ascii="Arial" w:hAnsi="Arial" w:cs="Arial"/>
        </w:rPr>
        <w:t>Analyze the effectiveness of social media campaigns</w:t>
      </w:r>
    </w:p>
    <w:p w14:paraId="1D51E49E" w14:textId="77777777" w:rsidR="004B627A" w:rsidRPr="004B627A" w:rsidRDefault="004B627A" w:rsidP="004B627A">
      <w:pPr>
        <w:rPr>
          <w:rFonts w:ascii="Arial" w:hAnsi="Arial" w:cs="Arial"/>
        </w:rPr>
      </w:pPr>
      <w:r w:rsidRPr="004B627A">
        <w:rPr>
          <w:rFonts w:ascii="Arial" w:hAnsi="Arial" w:cs="Arial"/>
          <w:b/>
          <w:bCs/>
        </w:rPr>
        <w:t>Use Case</w:t>
      </w:r>
      <w:r w:rsidRPr="004B627A">
        <w:rPr>
          <w:rFonts w:ascii="Arial" w:hAnsi="Arial" w:cs="Arial"/>
        </w:rPr>
        <w:t>: Ideal for social media managers and marketers who need to track performance across multiple social media accounts in one place.</w:t>
      </w:r>
    </w:p>
    <w:p w14:paraId="69BC50E5" w14:textId="77777777" w:rsidR="004B627A" w:rsidRPr="004B627A" w:rsidRDefault="004B627A" w:rsidP="004B627A">
      <w:pPr>
        <w:rPr>
          <w:rFonts w:ascii="Arial" w:hAnsi="Arial" w:cs="Arial"/>
        </w:rPr>
      </w:pPr>
      <w:r w:rsidRPr="004B627A">
        <w:rPr>
          <w:rFonts w:ascii="Arial" w:hAnsi="Arial" w:cs="Arial"/>
          <w:b/>
          <w:bCs/>
        </w:rPr>
        <w:t>Website</w:t>
      </w:r>
      <w:r w:rsidRPr="004B627A">
        <w:rPr>
          <w:rFonts w:ascii="Arial" w:hAnsi="Arial" w:cs="Arial"/>
        </w:rPr>
        <w:t xml:space="preserve">: </w:t>
      </w:r>
      <w:hyperlink r:id="rId7" w:tgtFrame="_new" w:history="1">
        <w:r w:rsidRPr="004B627A">
          <w:rPr>
            <w:rStyle w:val="Hyperlink"/>
            <w:rFonts w:ascii="Arial" w:hAnsi="Arial" w:cs="Arial"/>
          </w:rPr>
          <w:t>Hootsuite Analytics</w:t>
        </w:r>
      </w:hyperlink>
    </w:p>
    <w:p w14:paraId="787856AD" w14:textId="77777777" w:rsidR="004B627A" w:rsidRPr="004B627A" w:rsidRDefault="004B627A" w:rsidP="004B627A">
      <w:pPr>
        <w:rPr>
          <w:rFonts w:ascii="Arial" w:hAnsi="Arial" w:cs="Arial"/>
          <w:b/>
          <w:bCs/>
        </w:rPr>
      </w:pPr>
      <w:r w:rsidRPr="004B627A">
        <w:rPr>
          <w:rFonts w:ascii="Arial" w:hAnsi="Arial" w:cs="Arial"/>
          <w:b/>
          <w:bCs/>
        </w:rPr>
        <w:t>8. Sprout Social</w:t>
      </w:r>
    </w:p>
    <w:p w14:paraId="3BA223DC" w14:textId="77777777" w:rsidR="004B627A" w:rsidRPr="004B627A" w:rsidRDefault="004B627A" w:rsidP="004B627A">
      <w:pPr>
        <w:rPr>
          <w:rFonts w:ascii="Arial" w:hAnsi="Arial" w:cs="Arial"/>
        </w:rPr>
      </w:pPr>
      <w:r w:rsidRPr="004B627A">
        <w:rPr>
          <w:rFonts w:ascii="Arial" w:hAnsi="Arial" w:cs="Arial"/>
          <w:b/>
          <w:bCs/>
        </w:rPr>
        <w:t>Overview</w:t>
      </w:r>
      <w:r w:rsidRPr="004B627A">
        <w:rPr>
          <w:rFonts w:ascii="Arial" w:hAnsi="Arial" w:cs="Arial"/>
        </w:rPr>
        <w:t>: Sprout Social offers robust social media analytics and reporting features, allowing you to measure performance and gain insights into your audience.</w:t>
      </w:r>
    </w:p>
    <w:p w14:paraId="56466FE2" w14:textId="77777777" w:rsidR="004B627A" w:rsidRPr="004B627A" w:rsidRDefault="004B627A" w:rsidP="004B627A">
      <w:pPr>
        <w:rPr>
          <w:rFonts w:ascii="Arial" w:hAnsi="Arial" w:cs="Arial"/>
        </w:rPr>
      </w:pPr>
      <w:r w:rsidRPr="004B627A">
        <w:rPr>
          <w:rFonts w:ascii="Arial" w:hAnsi="Arial" w:cs="Arial"/>
          <w:b/>
          <w:bCs/>
        </w:rPr>
        <w:t>Key Features</w:t>
      </w:r>
      <w:r w:rsidRPr="004B627A">
        <w:rPr>
          <w:rFonts w:ascii="Arial" w:hAnsi="Arial" w:cs="Arial"/>
        </w:rPr>
        <w:t>:</w:t>
      </w:r>
    </w:p>
    <w:p w14:paraId="673F1D72" w14:textId="77777777" w:rsidR="004B627A" w:rsidRPr="004B627A" w:rsidRDefault="004B627A" w:rsidP="004B627A">
      <w:pPr>
        <w:numPr>
          <w:ilvl w:val="0"/>
          <w:numId w:val="8"/>
        </w:numPr>
        <w:rPr>
          <w:rFonts w:ascii="Arial" w:hAnsi="Arial" w:cs="Arial"/>
        </w:rPr>
      </w:pPr>
      <w:r w:rsidRPr="004B627A">
        <w:rPr>
          <w:rFonts w:ascii="Arial" w:hAnsi="Arial" w:cs="Arial"/>
        </w:rPr>
        <w:lastRenderedPageBreak/>
        <w:t>Track engagement, reach, and impressions</w:t>
      </w:r>
    </w:p>
    <w:p w14:paraId="7B599147" w14:textId="77777777" w:rsidR="004B627A" w:rsidRPr="004B627A" w:rsidRDefault="004B627A" w:rsidP="004B627A">
      <w:pPr>
        <w:numPr>
          <w:ilvl w:val="0"/>
          <w:numId w:val="8"/>
        </w:numPr>
        <w:rPr>
          <w:rFonts w:ascii="Arial" w:hAnsi="Arial" w:cs="Arial"/>
        </w:rPr>
      </w:pPr>
      <w:r w:rsidRPr="004B627A">
        <w:rPr>
          <w:rFonts w:ascii="Arial" w:hAnsi="Arial" w:cs="Arial"/>
        </w:rPr>
        <w:t>Analyze audience demographics and behavior</w:t>
      </w:r>
    </w:p>
    <w:p w14:paraId="36273C17" w14:textId="77777777" w:rsidR="004B627A" w:rsidRPr="004B627A" w:rsidRDefault="004B627A" w:rsidP="004B627A">
      <w:pPr>
        <w:numPr>
          <w:ilvl w:val="0"/>
          <w:numId w:val="8"/>
        </w:numPr>
        <w:rPr>
          <w:rFonts w:ascii="Arial" w:hAnsi="Arial" w:cs="Arial"/>
        </w:rPr>
      </w:pPr>
      <w:r w:rsidRPr="004B627A">
        <w:rPr>
          <w:rFonts w:ascii="Arial" w:hAnsi="Arial" w:cs="Arial"/>
        </w:rPr>
        <w:t>Create detailed reports and visualizations</w:t>
      </w:r>
    </w:p>
    <w:p w14:paraId="1A391C65" w14:textId="77777777" w:rsidR="004B627A" w:rsidRPr="004B627A" w:rsidRDefault="004B627A" w:rsidP="004B627A">
      <w:pPr>
        <w:numPr>
          <w:ilvl w:val="0"/>
          <w:numId w:val="8"/>
        </w:numPr>
        <w:rPr>
          <w:rFonts w:ascii="Arial" w:hAnsi="Arial" w:cs="Arial"/>
        </w:rPr>
      </w:pPr>
      <w:r w:rsidRPr="004B627A">
        <w:rPr>
          <w:rFonts w:ascii="Arial" w:hAnsi="Arial" w:cs="Arial"/>
        </w:rPr>
        <w:t>Monitor the performance of social media campaigns</w:t>
      </w:r>
    </w:p>
    <w:p w14:paraId="1C030099" w14:textId="77777777" w:rsidR="004B627A" w:rsidRPr="004B627A" w:rsidRDefault="004B627A" w:rsidP="004B627A">
      <w:pPr>
        <w:rPr>
          <w:rFonts w:ascii="Arial" w:hAnsi="Arial" w:cs="Arial"/>
        </w:rPr>
      </w:pPr>
      <w:r w:rsidRPr="004B627A">
        <w:rPr>
          <w:rFonts w:ascii="Arial" w:hAnsi="Arial" w:cs="Arial"/>
          <w:b/>
          <w:bCs/>
        </w:rPr>
        <w:t>Use Case</w:t>
      </w:r>
      <w:r w:rsidRPr="004B627A">
        <w:rPr>
          <w:rFonts w:ascii="Arial" w:hAnsi="Arial" w:cs="Arial"/>
        </w:rPr>
        <w:t>: Great for businesses and agencies looking to enhance their social media strategy with in-depth analytics and reporting.</w:t>
      </w:r>
    </w:p>
    <w:p w14:paraId="76194FEE" w14:textId="0B2F69F2" w:rsidR="004B627A" w:rsidRPr="004B627A" w:rsidRDefault="004B627A" w:rsidP="004B627A">
      <w:pPr>
        <w:rPr>
          <w:rFonts w:ascii="Arial" w:hAnsi="Arial" w:cs="Arial"/>
        </w:rPr>
      </w:pPr>
      <w:r w:rsidRPr="004B627A">
        <w:rPr>
          <w:rFonts w:ascii="Arial" w:hAnsi="Arial" w:cs="Arial"/>
          <w:b/>
          <w:bCs/>
        </w:rPr>
        <w:t>Website</w:t>
      </w:r>
      <w:r w:rsidRPr="004B627A">
        <w:rPr>
          <w:rFonts w:ascii="Arial" w:hAnsi="Arial" w:cs="Arial"/>
        </w:rPr>
        <w:t xml:space="preserve">: </w:t>
      </w:r>
      <w:hyperlink r:id="rId8" w:tgtFrame="_new" w:history="1">
        <w:r w:rsidRPr="004B627A">
          <w:rPr>
            <w:rStyle w:val="Hyperlink"/>
            <w:rFonts w:ascii="Arial" w:hAnsi="Arial" w:cs="Arial"/>
          </w:rPr>
          <w:t>Sprout Social</w:t>
        </w:r>
      </w:hyperlink>
    </w:p>
    <w:p w14:paraId="441C4A2F" w14:textId="77777777" w:rsidR="004B627A" w:rsidRPr="004B627A" w:rsidRDefault="004B627A" w:rsidP="004B627A">
      <w:pPr>
        <w:rPr>
          <w:rFonts w:ascii="Arial" w:hAnsi="Arial" w:cs="Arial"/>
        </w:rPr>
      </w:pPr>
      <w:r w:rsidRPr="004B627A">
        <w:rPr>
          <w:rFonts w:ascii="Arial" w:hAnsi="Arial" w:cs="Arial"/>
        </w:rPr>
        <w:t>By utilizing these analytics and reporting tools, you can gain valuable insights into your online performance, make informed decisions, and continually optimize your strategies for better results.</w:t>
      </w:r>
    </w:p>
    <w:p w14:paraId="3B95FF07" w14:textId="77777777" w:rsidR="004B627A" w:rsidRPr="004B627A" w:rsidRDefault="004B627A">
      <w:pPr>
        <w:rPr>
          <w:rFonts w:ascii="Arial" w:hAnsi="Arial" w:cs="Arial"/>
        </w:rPr>
      </w:pPr>
    </w:p>
    <w:sectPr w:rsidR="004B627A" w:rsidRPr="004B62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B92E90"/>
    <w:multiLevelType w:val="multilevel"/>
    <w:tmpl w:val="30DA6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5C7310"/>
    <w:multiLevelType w:val="multilevel"/>
    <w:tmpl w:val="DE9C9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B00A40"/>
    <w:multiLevelType w:val="multilevel"/>
    <w:tmpl w:val="ED18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D4037D"/>
    <w:multiLevelType w:val="multilevel"/>
    <w:tmpl w:val="0E1CA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BB6238"/>
    <w:multiLevelType w:val="multilevel"/>
    <w:tmpl w:val="8A4A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F3698B"/>
    <w:multiLevelType w:val="multilevel"/>
    <w:tmpl w:val="932EF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E1339B"/>
    <w:multiLevelType w:val="multilevel"/>
    <w:tmpl w:val="20C0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B154F8"/>
    <w:multiLevelType w:val="multilevel"/>
    <w:tmpl w:val="0922D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0397342">
    <w:abstractNumId w:val="1"/>
  </w:num>
  <w:num w:numId="2" w16cid:durableId="512963072">
    <w:abstractNumId w:val="0"/>
  </w:num>
  <w:num w:numId="3" w16cid:durableId="2077120293">
    <w:abstractNumId w:val="5"/>
  </w:num>
  <w:num w:numId="4" w16cid:durableId="364719823">
    <w:abstractNumId w:val="6"/>
  </w:num>
  <w:num w:numId="5" w16cid:durableId="2119831207">
    <w:abstractNumId w:val="7"/>
  </w:num>
  <w:num w:numId="6" w16cid:durableId="540098861">
    <w:abstractNumId w:val="4"/>
  </w:num>
  <w:num w:numId="7" w16cid:durableId="1509835057">
    <w:abstractNumId w:val="2"/>
  </w:num>
  <w:num w:numId="8" w16cid:durableId="15962064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27A"/>
    <w:rsid w:val="004B627A"/>
    <w:rsid w:val="00E65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12A24"/>
  <w15:chartTrackingRefBased/>
  <w15:docId w15:val="{AE9FF833-B19E-46F3-9C00-E5B67507C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2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62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62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62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62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62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62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62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62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2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62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62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62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62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62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62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62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627A"/>
    <w:rPr>
      <w:rFonts w:eastAsiaTheme="majorEastAsia" w:cstheme="majorBidi"/>
      <w:color w:val="272727" w:themeColor="text1" w:themeTint="D8"/>
    </w:rPr>
  </w:style>
  <w:style w:type="paragraph" w:styleId="Title">
    <w:name w:val="Title"/>
    <w:basedOn w:val="Normal"/>
    <w:next w:val="Normal"/>
    <w:link w:val="TitleChar"/>
    <w:uiPriority w:val="10"/>
    <w:qFormat/>
    <w:rsid w:val="004B62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62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62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62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627A"/>
    <w:pPr>
      <w:spacing w:before="160"/>
      <w:jc w:val="center"/>
    </w:pPr>
    <w:rPr>
      <w:i/>
      <w:iCs/>
      <w:color w:val="404040" w:themeColor="text1" w:themeTint="BF"/>
    </w:rPr>
  </w:style>
  <w:style w:type="character" w:customStyle="1" w:styleId="QuoteChar">
    <w:name w:val="Quote Char"/>
    <w:basedOn w:val="DefaultParagraphFont"/>
    <w:link w:val="Quote"/>
    <w:uiPriority w:val="29"/>
    <w:rsid w:val="004B627A"/>
    <w:rPr>
      <w:i/>
      <w:iCs/>
      <w:color w:val="404040" w:themeColor="text1" w:themeTint="BF"/>
    </w:rPr>
  </w:style>
  <w:style w:type="paragraph" w:styleId="ListParagraph">
    <w:name w:val="List Paragraph"/>
    <w:basedOn w:val="Normal"/>
    <w:uiPriority w:val="34"/>
    <w:qFormat/>
    <w:rsid w:val="004B627A"/>
    <w:pPr>
      <w:ind w:left="720"/>
      <w:contextualSpacing/>
    </w:pPr>
  </w:style>
  <w:style w:type="character" w:styleId="IntenseEmphasis">
    <w:name w:val="Intense Emphasis"/>
    <w:basedOn w:val="DefaultParagraphFont"/>
    <w:uiPriority w:val="21"/>
    <w:qFormat/>
    <w:rsid w:val="004B627A"/>
    <w:rPr>
      <w:i/>
      <w:iCs/>
      <w:color w:val="0F4761" w:themeColor="accent1" w:themeShade="BF"/>
    </w:rPr>
  </w:style>
  <w:style w:type="paragraph" w:styleId="IntenseQuote">
    <w:name w:val="Intense Quote"/>
    <w:basedOn w:val="Normal"/>
    <w:next w:val="Normal"/>
    <w:link w:val="IntenseQuoteChar"/>
    <w:uiPriority w:val="30"/>
    <w:qFormat/>
    <w:rsid w:val="004B62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627A"/>
    <w:rPr>
      <w:i/>
      <w:iCs/>
      <w:color w:val="0F4761" w:themeColor="accent1" w:themeShade="BF"/>
    </w:rPr>
  </w:style>
  <w:style w:type="character" w:styleId="IntenseReference">
    <w:name w:val="Intense Reference"/>
    <w:basedOn w:val="DefaultParagraphFont"/>
    <w:uiPriority w:val="32"/>
    <w:qFormat/>
    <w:rsid w:val="004B627A"/>
    <w:rPr>
      <w:b/>
      <w:bCs/>
      <w:smallCaps/>
      <w:color w:val="0F4761" w:themeColor="accent1" w:themeShade="BF"/>
      <w:spacing w:val="5"/>
    </w:rPr>
  </w:style>
  <w:style w:type="character" w:styleId="Hyperlink">
    <w:name w:val="Hyperlink"/>
    <w:basedOn w:val="DefaultParagraphFont"/>
    <w:uiPriority w:val="99"/>
    <w:unhideWhenUsed/>
    <w:rsid w:val="004B627A"/>
    <w:rPr>
      <w:color w:val="467886" w:themeColor="hyperlink"/>
      <w:u w:val="single"/>
    </w:rPr>
  </w:style>
  <w:style w:type="character" w:styleId="UnresolvedMention">
    <w:name w:val="Unresolved Mention"/>
    <w:basedOn w:val="DefaultParagraphFont"/>
    <w:uiPriority w:val="99"/>
    <w:semiHidden/>
    <w:unhideWhenUsed/>
    <w:rsid w:val="004B627A"/>
    <w:rPr>
      <w:color w:val="605E5C"/>
      <w:shd w:val="clear" w:color="auto" w:fill="E1DFDD"/>
    </w:rPr>
  </w:style>
  <w:style w:type="character" w:styleId="FollowedHyperlink">
    <w:name w:val="FollowedHyperlink"/>
    <w:basedOn w:val="DefaultParagraphFont"/>
    <w:uiPriority w:val="99"/>
    <w:semiHidden/>
    <w:unhideWhenUsed/>
    <w:rsid w:val="004B627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836556">
      <w:bodyDiv w:val="1"/>
      <w:marLeft w:val="0"/>
      <w:marRight w:val="0"/>
      <w:marTop w:val="0"/>
      <w:marBottom w:val="0"/>
      <w:divBdr>
        <w:top w:val="none" w:sz="0" w:space="0" w:color="auto"/>
        <w:left w:val="none" w:sz="0" w:space="0" w:color="auto"/>
        <w:bottom w:val="none" w:sz="0" w:space="0" w:color="auto"/>
        <w:right w:val="none" w:sz="0" w:space="0" w:color="auto"/>
      </w:divBdr>
    </w:div>
    <w:div w:id="193436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routsocial.com/" TargetMode="External"/><Relationship Id="rId3" Type="http://schemas.openxmlformats.org/officeDocument/2006/relationships/settings" Target="settings.xml"/><Relationship Id="rId7" Type="http://schemas.openxmlformats.org/officeDocument/2006/relationships/hyperlink" Target="https://hootsuit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nalytics.twitter.com/" TargetMode="External"/><Relationship Id="rId5" Type="http://schemas.openxmlformats.org/officeDocument/2006/relationships/hyperlink" Target="https://analytics.google.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744</Words>
  <Characters>4245</Characters>
  <Application>Microsoft Office Word</Application>
  <DocSecurity>0</DocSecurity>
  <Lines>35</Lines>
  <Paragraphs>9</Paragraphs>
  <ScaleCrop>false</ScaleCrop>
  <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Owens</dc:creator>
  <cp:keywords/>
  <dc:description/>
  <cp:lastModifiedBy>Carol Owens</cp:lastModifiedBy>
  <cp:revision>1</cp:revision>
  <dcterms:created xsi:type="dcterms:W3CDTF">2024-06-30T19:52:00Z</dcterms:created>
  <dcterms:modified xsi:type="dcterms:W3CDTF">2024-06-30T19:57:00Z</dcterms:modified>
</cp:coreProperties>
</file>